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E7BDC69" w:rsidP="7E7BDC69" w:rsidRDefault="7E7BDC69" w14:paraId="4997612F" w14:textId="1ED253E6">
      <w:pPr>
        <w:spacing w:after="0"/>
        <w:rPr>
          <w:b w:val="1"/>
          <w:bCs w:val="1"/>
          <w:sz w:val="23"/>
          <w:szCs w:val="23"/>
        </w:rPr>
      </w:pPr>
    </w:p>
    <w:p w:rsidRPr="00D20BDD" w:rsidR="00772803" w:rsidP="00A9119F" w:rsidRDefault="00772803" w14:paraId="355F5737" w14:textId="21739136">
      <w:pPr>
        <w:spacing w:after="0"/>
        <w:rPr>
          <w:b w:val="1"/>
          <w:bCs w:val="1"/>
          <w:sz w:val="23"/>
          <w:szCs w:val="23"/>
        </w:rPr>
      </w:pPr>
      <w:r w:rsidRPr="7E7BDC69" w:rsidR="00772803">
        <w:rPr>
          <w:b w:val="1"/>
          <w:bCs w:val="1"/>
          <w:sz w:val="23"/>
          <w:szCs w:val="23"/>
        </w:rPr>
        <w:t xml:space="preserve">SoundLAB </w:t>
      </w:r>
      <w:r w:rsidRPr="7E7BDC69" w:rsidR="3BE36A04">
        <w:rPr>
          <w:b w:val="1"/>
          <w:bCs w:val="1"/>
          <w:sz w:val="23"/>
          <w:szCs w:val="23"/>
        </w:rPr>
        <w:t>Muziekgebouw aan ‘t IJ Amsterdam</w:t>
      </w:r>
    </w:p>
    <w:p w:rsidRPr="00D20BDD" w:rsidR="003E5A74" w:rsidP="00A9119F" w:rsidRDefault="003E5A74" w14:paraId="0EA4510D" w14:textId="77777777">
      <w:pPr>
        <w:spacing w:after="0"/>
        <w:rPr>
          <w:b/>
          <w:bCs/>
          <w:sz w:val="23"/>
          <w:szCs w:val="23"/>
        </w:rPr>
      </w:pPr>
    </w:p>
    <w:p w:rsidRPr="00D20BDD" w:rsidR="00772803" w:rsidP="00A9119F" w:rsidRDefault="00772803" w14:paraId="483909BE" w14:textId="672B9948">
      <w:pPr>
        <w:spacing w:after="0"/>
        <w:rPr>
          <w:b/>
          <w:bCs/>
          <w:sz w:val="23"/>
          <w:szCs w:val="23"/>
        </w:rPr>
      </w:pPr>
      <w:r w:rsidRPr="00D20BDD">
        <w:rPr>
          <w:b/>
          <w:bCs/>
          <w:sz w:val="23"/>
          <w:szCs w:val="23"/>
        </w:rPr>
        <w:t>Muziekgebouw aan ’t IJ</w:t>
      </w:r>
    </w:p>
    <w:p w:rsidRPr="00772803" w:rsidR="00772803" w:rsidP="00A9119F" w:rsidRDefault="00772803" w14:paraId="4F37AB1E" w14:textId="77777777">
      <w:pPr>
        <w:spacing w:after="0"/>
        <w:rPr>
          <w:sz w:val="23"/>
          <w:szCs w:val="23"/>
          <w:lang w:val="en-US"/>
        </w:rPr>
      </w:pPr>
      <w:r w:rsidRPr="00772803">
        <w:rPr>
          <w:sz w:val="23"/>
          <w:szCs w:val="23"/>
          <w:lang w:val="en-US"/>
        </w:rPr>
        <w:t>Muziekgebouw aan ’t IJ is the Netherlands’ leading venue for contemporary music, sound art, and adventurous performance. Located on the Amsterdam waterfront, the building opened in 2005 and celebrates 20 years of pioneering artistic activity in 2025.</w:t>
      </w:r>
    </w:p>
    <w:p w:rsidRPr="00772803" w:rsidR="00772803" w:rsidP="00A9119F" w:rsidRDefault="00772803" w14:paraId="25AC89B9" w14:textId="77777777">
      <w:pPr>
        <w:spacing w:after="0"/>
        <w:rPr>
          <w:sz w:val="23"/>
          <w:szCs w:val="23"/>
          <w:lang w:val="en-US"/>
        </w:rPr>
      </w:pPr>
      <w:r w:rsidRPr="00772803">
        <w:rPr>
          <w:sz w:val="23"/>
          <w:szCs w:val="23"/>
          <w:lang w:val="en-US"/>
        </w:rPr>
        <w:t>Known for its exceptional acoustics, innovative architecture, and forward-looking artistic vision, the Muziekgebouw presents leading international ensembles, composers, sound artists, and interdisciplinary makers.</w:t>
      </w:r>
    </w:p>
    <w:p w:rsidRPr="00772803" w:rsidR="00772803" w:rsidP="00A9119F" w:rsidRDefault="00772803" w14:paraId="672C404B" w14:textId="77777777">
      <w:pPr>
        <w:spacing w:after="0"/>
        <w:rPr>
          <w:sz w:val="23"/>
          <w:szCs w:val="23"/>
          <w:lang w:val="en-US"/>
        </w:rPr>
      </w:pPr>
      <w:r w:rsidRPr="00772803">
        <w:rPr>
          <w:sz w:val="23"/>
          <w:szCs w:val="23"/>
          <w:lang w:val="en-US"/>
        </w:rPr>
        <w:t xml:space="preserve">The institution stands at the crossroads of performance, experimentation, and education, serving as a cultural hub where artists, audiences, and learners of all ages encounter new ideas, sounds, and technologies. SoundLAB forms the participatory counterpart to the </w:t>
      </w:r>
      <w:proofErr w:type="spellStart"/>
      <w:r w:rsidRPr="00772803">
        <w:rPr>
          <w:sz w:val="23"/>
          <w:szCs w:val="23"/>
          <w:lang w:val="en-US"/>
        </w:rPr>
        <w:t>Muziekgebouw’s</w:t>
      </w:r>
      <w:proofErr w:type="spellEnd"/>
      <w:r w:rsidRPr="00772803">
        <w:rPr>
          <w:sz w:val="23"/>
          <w:szCs w:val="23"/>
          <w:lang w:val="en-US"/>
        </w:rPr>
        <w:t xml:space="preserve"> artistic mission — translating innovation on stage into hands-on creative discovery.</w:t>
      </w:r>
    </w:p>
    <w:p w:rsidRPr="00D20BDD" w:rsidR="00772803" w:rsidP="00A9119F" w:rsidRDefault="00772803" w14:paraId="27AB5F08" w14:textId="7DB74DA3">
      <w:pPr>
        <w:spacing w:after="0"/>
        <w:rPr>
          <w:sz w:val="23"/>
          <w:szCs w:val="23"/>
          <w:lang w:val="en-US"/>
        </w:rPr>
      </w:pPr>
    </w:p>
    <w:p w:rsidRPr="00772803" w:rsidR="00772803" w:rsidP="00A9119F" w:rsidRDefault="00772803" w14:paraId="74696AF4" w14:textId="3A8B9932">
      <w:pPr>
        <w:spacing w:after="0"/>
        <w:rPr>
          <w:b/>
          <w:bCs/>
          <w:sz w:val="23"/>
          <w:szCs w:val="23"/>
          <w:lang w:val="en-US"/>
        </w:rPr>
      </w:pPr>
      <w:r w:rsidRPr="00772803">
        <w:rPr>
          <w:b/>
          <w:bCs/>
          <w:sz w:val="23"/>
          <w:szCs w:val="23"/>
          <w:lang w:val="en-US"/>
        </w:rPr>
        <w:t>SoundLAB</w:t>
      </w:r>
    </w:p>
    <w:p w:rsidRPr="00772803" w:rsidR="00772803" w:rsidP="00A9119F" w:rsidRDefault="00772803" w14:paraId="0B390390" w14:textId="77777777">
      <w:pPr>
        <w:spacing w:after="0"/>
        <w:rPr>
          <w:sz w:val="23"/>
          <w:szCs w:val="23"/>
          <w:lang w:val="en-US"/>
        </w:rPr>
      </w:pPr>
      <w:r w:rsidRPr="00772803">
        <w:rPr>
          <w:sz w:val="23"/>
          <w:szCs w:val="23"/>
          <w:lang w:val="en-US"/>
        </w:rPr>
        <w:t>Founded in 2017, SoundLAB is a unique sound laboratory within the Muziekgebouw, filled with more than one hundred original electronic instruments created by sound artists, composers, and instrument builders. Here, children, young people, and adults discover that everyone can make music — no prior knowledge required. Participants explore sound, design their own sonic ideas, and learn through play about music, technology, and creativity.</w:t>
      </w:r>
    </w:p>
    <w:p w:rsidR="00772803" w:rsidP="00A9119F" w:rsidRDefault="00772803" w14:paraId="2F9C4EA5" w14:textId="780D07E2">
      <w:pPr>
        <w:spacing w:after="0"/>
        <w:rPr>
          <w:sz w:val="23"/>
          <w:szCs w:val="23"/>
          <w:lang w:val="en-US"/>
        </w:rPr>
      </w:pPr>
      <w:r w:rsidRPr="7E7BDC69" w:rsidR="00772803">
        <w:rPr>
          <w:sz w:val="23"/>
          <w:szCs w:val="23"/>
          <w:lang w:val="en-US"/>
        </w:rPr>
        <w:t>The education department of the Muziekgebouw develops programs that let people engage with contemporary music and sound art not only as listeners, but as active creators.</w:t>
      </w:r>
      <w:r>
        <w:br/>
      </w:r>
      <w:r w:rsidRPr="7E7BDC69" w:rsidR="00772803">
        <w:rPr>
          <w:sz w:val="23"/>
          <w:szCs w:val="23"/>
          <w:lang w:val="en-US"/>
        </w:rPr>
        <w:t xml:space="preserve">SoundLAB is the most tangible expression of this vision: a space where audiences </w:t>
      </w:r>
      <w:r w:rsidRPr="7E7BDC69" w:rsidR="00772803">
        <w:rPr>
          <w:sz w:val="23"/>
          <w:szCs w:val="23"/>
          <w:lang w:val="en-US"/>
        </w:rPr>
        <w:t>literally touch</w:t>
      </w:r>
      <w:r w:rsidRPr="7E7BDC69" w:rsidR="00772803">
        <w:rPr>
          <w:sz w:val="23"/>
          <w:szCs w:val="23"/>
          <w:lang w:val="en-US"/>
        </w:rPr>
        <w:t>, investigate, and co-create sound</w:t>
      </w:r>
      <w:r w:rsidRPr="7E7BDC69" w:rsidR="2C9EE17B">
        <w:rPr>
          <w:sz w:val="23"/>
          <w:szCs w:val="23"/>
          <w:lang w:val="en-US"/>
        </w:rPr>
        <w:t xml:space="preserve">. </w:t>
      </w:r>
      <w:r w:rsidRPr="7E7BDC69" w:rsidR="00772803">
        <w:rPr>
          <w:sz w:val="23"/>
          <w:szCs w:val="23"/>
          <w:lang w:val="en-US"/>
        </w:rPr>
        <w:t>SoundLAB reflects the venue’s core values: accessibility, connection, collaboration, and artistic innovation.</w:t>
      </w:r>
      <w:r>
        <w:br/>
      </w:r>
      <w:r w:rsidRPr="7E7BDC69" w:rsidR="00772803">
        <w:rPr>
          <w:sz w:val="23"/>
          <w:szCs w:val="23"/>
          <w:lang w:val="en-US"/>
        </w:rPr>
        <w:t xml:space="preserve">By linking music with technology, science, and imagination, SoundLAB embodies a future-oriented vision of music education, where </w:t>
      </w:r>
      <w:r w:rsidRPr="7E7BDC69" w:rsidR="00772803">
        <w:rPr>
          <w:i w:val="1"/>
          <w:iCs w:val="1"/>
          <w:sz w:val="23"/>
          <w:szCs w:val="23"/>
          <w:lang w:val="en-US"/>
        </w:rPr>
        <w:t>listening, making, and understanding</w:t>
      </w:r>
      <w:r w:rsidRPr="7E7BDC69" w:rsidR="00772803">
        <w:rPr>
          <w:sz w:val="23"/>
          <w:szCs w:val="23"/>
          <w:lang w:val="en-US"/>
        </w:rPr>
        <w:t xml:space="preserve"> </w:t>
      </w:r>
      <w:r w:rsidRPr="7E7BDC69" w:rsidR="00772803">
        <w:rPr>
          <w:sz w:val="23"/>
          <w:szCs w:val="23"/>
          <w:lang w:val="en-US"/>
        </w:rPr>
        <w:t>are</w:t>
      </w:r>
      <w:r w:rsidRPr="7E7BDC69" w:rsidR="00772803">
        <w:rPr>
          <w:sz w:val="23"/>
          <w:szCs w:val="23"/>
          <w:lang w:val="en-US"/>
        </w:rPr>
        <w:t xml:space="preserve"> inseparable.</w:t>
      </w:r>
      <w:proofErr w:type="gramStart"/>
      <w:proofErr w:type="gramEnd"/>
    </w:p>
    <w:p w:rsidRPr="00772803" w:rsidR="00FD2F36" w:rsidP="00A9119F" w:rsidRDefault="00FD2F36" w14:paraId="1BD41453" w14:textId="77777777">
      <w:pPr>
        <w:spacing w:after="0"/>
        <w:rPr>
          <w:sz w:val="23"/>
          <w:szCs w:val="23"/>
          <w:lang w:val="en-US"/>
        </w:rPr>
      </w:pPr>
    </w:p>
    <w:p w:rsidRPr="00772803" w:rsidR="00772803" w:rsidP="00A9119F" w:rsidRDefault="00772803" w14:paraId="02A249F9" w14:textId="77777777">
      <w:pPr>
        <w:spacing w:after="0"/>
        <w:rPr>
          <w:b/>
          <w:bCs/>
          <w:sz w:val="23"/>
          <w:szCs w:val="23"/>
          <w:lang w:val="en-US"/>
        </w:rPr>
      </w:pPr>
      <w:r w:rsidRPr="00772803">
        <w:rPr>
          <w:b/>
          <w:bCs/>
          <w:sz w:val="23"/>
          <w:szCs w:val="23"/>
          <w:lang w:val="en-US"/>
        </w:rPr>
        <w:t>SoundLAB and Education</w:t>
      </w:r>
    </w:p>
    <w:p w:rsidRPr="00772803" w:rsidR="00772803" w:rsidP="00A9119F" w:rsidRDefault="00772803" w14:paraId="26FC8D6E" w14:textId="77777777">
      <w:pPr>
        <w:spacing w:after="0"/>
        <w:rPr>
          <w:sz w:val="23"/>
          <w:szCs w:val="23"/>
          <w:lang w:val="en-US"/>
        </w:rPr>
      </w:pPr>
      <w:r w:rsidRPr="00772803">
        <w:rPr>
          <w:sz w:val="23"/>
          <w:szCs w:val="23"/>
          <w:lang w:val="en-US"/>
        </w:rPr>
        <w:t>SoundLAB offers workshops for all levels of education, including special education and programs for children and young people with disabilities. Thanks to the intuitive design of the instruments, no musical background is needed: sound emerges through touch, movement, listening, and experimentation.</w:t>
      </w:r>
    </w:p>
    <w:p w:rsidRPr="00772803" w:rsidR="00772803" w:rsidP="00A9119F" w:rsidRDefault="00772803" w14:paraId="41CA82BD" w14:textId="77777777">
      <w:pPr>
        <w:spacing w:after="0"/>
        <w:rPr>
          <w:sz w:val="23"/>
          <w:szCs w:val="23"/>
          <w:lang w:val="en-US"/>
        </w:rPr>
      </w:pPr>
      <w:r w:rsidRPr="00772803">
        <w:rPr>
          <w:sz w:val="23"/>
          <w:szCs w:val="23"/>
          <w:lang w:val="en-US"/>
        </w:rPr>
        <w:t>Music becomes a physical, playful, and shared experience, supporting 21st century skills such as creativity, collaboration, and problem-solving.</w:t>
      </w:r>
    </w:p>
    <w:p w:rsidR="001B7D6B" w:rsidP="00A9119F" w:rsidRDefault="00772803" w14:paraId="7C326A07" w14:textId="77777777">
      <w:pPr>
        <w:spacing w:after="0"/>
        <w:rPr>
          <w:sz w:val="23"/>
          <w:szCs w:val="23"/>
          <w:lang w:val="en-US"/>
        </w:rPr>
      </w:pPr>
      <w:r w:rsidRPr="00772803">
        <w:rPr>
          <w:sz w:val="23"/>
          <w:szCs w:val="23"/>
          <w:lang w:val="en-US"/>
        </w:rPr>
        <w:t>Through SoundLAB on Tour, the experience travels nationwide, bringing workshops to schools and cultural institutions across the Netherlands — reaching children who cannot easily visit Amsterdam.</w:t>
      </w:r>
    </w:p>
    <w:p w:rsidRPr="00772803" w:rsidR="00772803" w:rsidP="00A9119F" w:rsidRDefault="00772803" w14:paraId="11066BF9" w14:textId="498E8934">
      <w:pPr>
        <w:spacing w:after="0"/>
        <w:rPr>
          <w:sz w:val="23"/>
          <w:szCs w:val="23"/>
          <w:lang w:val="en-US"/>
        </w:rPr>
      </w:pPr>
      <w:r w:rsidRPr="00772803">
        <w:rPr>
          <w:sz w:val="23"/>
          <w:szCs w:val="23"/>
          <w:lang w:val="en-US"/>
        </w:rPr>
        <w:br/>
      </w:r>
      <w:r w:rsidRPr="00772803">
        <w:rPr>
          <w:sz w:val="23"/>
          <w:szCs w:val="23"/>
          <w:lang w:val="en-US"/>
        </w:rPr>
        <w:t>SoundLAB has appeared at November Music</w:t>
      </w:r>
      <w:r w:rsidRPr="00A9119F" w:rsidR="00D24ADA">
        <w:rPr>
          <w:sz w:val="23"/>
          <w:szCs w:val="23"/>
          <w:lang w:val="en-US"/>
        </w:rPr>
        <w:t xml:space="preserve"> Festival</w:t>
      </w:r>
      <w:r w:rsidRPr="00772803">
        <w:rPr>
          <w:sz w:val="23"/>
          <w:szCs w:val="23"/>
          <w:lang w:val="en-US"/>
        </w:rPr>
        <w:t xml:space="preserve">, </w:t>
      </w:r>
      <w:proofErr w:type="spellStart"/>
      <w:r w:rsidRPr="00772803">
        <w:rPr>
          <w:sz w:val="23"/>
          <w:szCs w:val="23"/>
          <w:lang w:val="en-US"/>
        </w:rPr>
        <w:t>Oranjewoud</w:t>
      </w:r>
      <w:proofErr w:type="spellEnd"/>
      <w:r w:rsidRPr="00772803">
        <w:rPr>
          <w:sz w:val="23"/>
          <w:szCs w:val="23"/>
          <w:lang w:val="en-US"/>
        </w:rPr>
        <w:t xml:space="preserve"> Festival, Future Village Festival, and at various refugee </w:t>
      </w:r>
      <w:proofErr w:type="spellStart"/>
      <w:r w:rsidRPr="00772803">
        <w:rPr>
          <w:sz w:val="23"/>
          <w:szCs w:val="23"/>
          <w:lang w:val="en-US"/>
        </w:rPr>
        <w:t>centres</w:t>
      </w:r>
      <w:proofErr w:type="spellEnd"/>
      <w:r w:rsidRPr="00772803">
        <w:rPr>
          <w:sz w:val="23"/>
          <w:szCs w:val="23"/>
          <w:lang w:val="en-US"/>
        </w:rPr>
        <w:t xml:space="preserve"> in collaboration with Stichting De </w:t>
      </w:r>
      <w:proofErr w:type="spellStart"/>
      <w:r w:rsidRPr="00772803">
        <w:rPr>
          <w:sz w:val="23"/>
          <w:szCs w:val="23"/>
          <w:lang w:val="en-US"/>
        </w:rPr>
        <w:t>Vrolijkheid</w:t>
      </w:r>
      <w:proofErr w:type="spellEnd"/>
      <w:r w:rsidRPr="00772803">
        <w:rPr>
          <w:sz w:val="23"/>
          <w:szCs w:val="23"/>
          <w:lang w:val="en-US"/>
        </w:rPr>
        <w:t>.</w:t>
      </w:r>
    </w:p>
    <w:p w:rsidRPr="00772803" w:rsidR="00772803" w:rsidP="00A9119F" w:rsidRDefault="00772803" w14:paraId="3E68E4BB" w14:textId="77777777">
      <w:pPr>
        <w:spacing w:after="0"/>
        <w:rPr>
          <w:sz w:val="23"/>
          <w:szCs w:val="23"/>
          <w:lang w:val="en-US"/>
        </w:rPr>
      </w:pPr>
      <w:r w:rsidRPr="00772803">
        <w:rPr>
          <w:sz w:val="23"/>
          <w:szCs w:val="23"/>
          <w:lang w:val="en-US"/>
        </w:rPr>
        <w:t>In December 2025, SoundLAB travels to Seoul at the invitation of the Korean Arts &amp; Culture Education Service (KACES) to share its approach through workshops and lectures. The visit is part of the preparations for the new Children’s Art Village, where children can experience art and music in an open and inclusive way.</w:t>
      </w:r>
    </w:p>
    <w:p w:rsidRPr="00D20BDD" w:rsidR="00772803" w:rsidP="00A9119F" w:rsidRDefault="00772803" w14:paraId="591BB964" w14:textId="2F19A663">
      <w:pPr>
        <w:spacing w:after="0"/>
        <w:rPr>
          <w:sz w:val="23"/>
          <w:szCs w:val="23"/>
          <w:lang w:val="en-US"/>
        </w:rPr>
      </w:pPr>
    </w:p>
    <w:p w:rsidRPr="00772803" w:rsidR="00772803" w:rsidP="00A9119F" w:rsidRDefault="00D24ADA" w14:paraId="17A41AE8" w14:textId="64E87FE1">
      <w:pPr>
        <w:spacing w:after="0"/>
        <w:rPr>
          <w:b/>
          <w:bCs/>
          <w:sz w:val="23"/>
          <w:szCs w:val="23"/>
        </w:rPr>
      </w:pPr>
      <w:r w:rsidRPr="00A9119F">
        <w:rPr>
          <w:b/>
          <w:bCs/>
          <w:sz w:val="23"/>
          <w:szCs w:val="23"/>
        </w:rPr>
        <w:t>SoundLAB Statements</w:t>
      </w:r>
    </w:p>
    <w:p w:rsidRPr="00772803" w:rsidR="00772803" w:rsidP="00A9119F" w:rsidRDefault="00772803" w14:paraId="0DA8E723" w14:textId="77777777">
      <w:pPr>
        <w:numPr>
          <w:ilvl w:val="0"/>
          <w:numId w:val="1"/>
        </w:numPr>
        <w:spacing w:after="0"/>
        <w:rPr>
          <w:sz w:val="23"/>
          <w:szCs w:val="23"/>
          <w:lang w:val="en-US"/>
        </w:rPr>
      </w:pPr>
      <w:r w:rsidRPr="00772803">
        <w:rPr>
          <w:sz w:val="23"/>
          <w:szCs w:val="23"/>
          <w:lang w:val="en-US"/>
        </w:rPr>
        <w:t>Everyone can make music – Fully inclusive and accessible: no musical training required. The experience is intuitive, playful, and collaborative.</w:t>
      </w:r>
    </w:p>
    <w:p w:rsidRPr="00772803" w:rsidR="00772803" w:rsidP="00A9119F" w:rsidRDefault="00772803" w14:paraId="23B7EDAD" w14:textId="77777777">
      <w:pPr>
        <w:numPr>
          <w:ilvl w:val="0"/>
          <w:numId w:val="1"/>
        </w:numPr>
        <w:spacing w:after="0"/>
        <w:rPr>
          <w:sz w:val="23"/>
          <w:szCs w:val="23"/>
          <w:lang w:val="en-US"/>
        </w:rPr>
      </w:pPr>
      <w:r w:rsidRPr="00772803">
        <w:rPr>
          <w:sz w:val="23"/>
          <w:szCs w:val="23"/>
          <w:lang w:val="en-US"/>
        </w:rPr>
        <w:t>Unique electronic instruments – Over 100 custom-built instruments designed by artists and instrument makers; found nowhere else in the world.</w:t>
      </w:r>
    </w:p>
    <w:p w:rsidRPr="00772803" w:rsidR="00772803" w:rsidP="00A9119F" w:rsidRDefault="00772803" w14:paraId="6225D605" w14:textId="77777777">
      <w:pPr>
        <w:numPr>
          <w:ilvl w:val="0"/>
          <w:numId w:val="1"/>
        </w:numPr>
        <w:spacing w:after="0"/>
        <w:rPr>
          <w:sz w:val="23"/>
          <w:szCs w:val="23"/>
          <w:lang w:val="en-US"/>
        </w:rPr>
      </w:pPr>
      <w:r w:rsidRPr="00772803">
        <w:rPr>
          <w:sz w:val="23"/>
          <w:szCs w:val="23"/>
          <w:lang w:val="en-US"/>
        </w:rPr>
        <w:t>Art + technology + science – SoundLAB connects creativity with inquiry-based and design-based learning, developing key 21st century skills.</w:t>
      </w:r>
    </w:p>
    <w:p w:rsidRPr="00772803" w:rsidR="00772803" w:rsidP="00A9119F" w:rsidRDefault="00772803" w14:paraId="6090654A" w14:textId="77777777">
      <w:pPr>
        <w:numPr>
          <w:ilvl w:val="0"/>
          <w:numId w:val="1"/>
        </w:numPr>
        <w:spacing w:after="0"/>
        <w:rPr>
          <w:sz w:val="23"/>
          <w:szCs w:val="23"/>
          <w:lang w:val="en-US"/>
        </w:rPr>
      </w:pPr>
      <w:r w:rsidRPr="00772803">
        <w:rPr>
          <w:sz w:val="23"/>
          <w:szCs w:val="23"/>
          <w:lang w:val="en-US"/>
        </w:rPr>
        <w:t xml:space="preserve">Mobile and accessible – </w:t>
      </w:r>
      <w:r w:rsidRPr="00772803">
        <w:rPr>
          <w:i/>
          <w:iCs/>
          <w:sz w:val="23"/>
          <w:szCs w:val="23"/>
          <w:lang w:val="en-US"/>
        </w:rPr>
        <w:t>SoundLAB on Tour</w:t>
      </w:r>
      <w:r w:rsidRPr="00772803">
        <w:rPr>
          <w:sz w:val="23"/>
          <w:szCs w:val="23"/>
          <w:lang w:val="en-US"/>
        </w:rPr>
        <w:t xml:space="preserve"> brings the program to schools and institutions throughout the Netherlands.</w:t>
      </w:r>
    </w:p>
    <w:p w:rsidRPr="00772803" w:rsidR="00772803" w:rsidP="00A9119F" w:rsidRDefault="00772803" w14:paraId="1E8AC22B" w14:textId="77777777">
      <w:pPr>
        <w:numPr>
          <w:ilvl w:val="0"/>
          <w:numId w:val="1"/>
        </w:numPr>
        <w:spacing w:after="0"/>
        <w:rPr>
          <w:sz w:val="23"/>
          <w:szCs w:val="23"/>
          <w:lang w:val="en-US"/>
        </w:rPr>
      </w:pPr>
      <w:r w:rsidRPr="00772803">
        <w:rPr>
          <w:sz w:val="23"/>
          <w:szCs w:val="23"/>
          <w:lang w:val="en-US"/>
        </w:rPr>
        <w:t>Making music together – Collective creation fosters connection, listening, and communication.</w:t>
      </w:r>
    </w:p>
    <w:p w:rsidRPr="00772803" w:rsidR="00772803" w:rsidP="00A9119F" w:rsidRDefault="00772803" w14:paraId="4C47AFE1" w14:textId="77777777">
      <w:pPr>
        <w:numPr>
          <w:ilvl w:val="0"/>
          <w:numId w:val="1"/>
        </w:numPr>
        <w:spacing w:after="0"/>
        <w:rPr>
          <w:sz w:val="23"/>
          <w:szCs w:val="23"/>
          <w:lang w:val="en-US"/>
        </w:rPr>
      </w:pPr>
      <w:r w:rsidRPr="00772803">
        <w:rPr>
          <w:sz w:val="23"/>
          <w:szCs w:val="23"/>
          <w:lang w:val="en-US"/>
        </w:rPr>
        <w:t xml:space="preserve">Part of a leading international venue – Embedded within the </w:t>
      </w:r>
      <w:proofErr w:type="spellStart"/>
      <w:r w:rsidRPr="00772803">
        <w:rPr>
          <w:sz w:val="23"/>
          <w:szCs w:val="23"/>
          <w:lang w:val="en-US"/>
        </w:rPr>
        <w:t>Muziekgebouw’s</w:t>
      </w:r>
      <w:proofErr w:type="spellEnd"/>
      <w:r w:rsidRPr="00772803">
        <w:rPr>
          <w:sz w:val="23"/>
          <w:szCs w:val="23"/>
          <w:lang w:val="en-US"/>
        </w:rPr>
        <w:t xml:space="preserve"> 20-year legacy of artistic innovation and cross-disciplinary collaboration.</w:t>
      </w:r>
    </w:p>
    <w:p w:rsidRPr="00D20BDD" w:rsidR="00772803" w:rsidP="00A9119F" w:rsidRDefault="00772803" w14:paraId="753336C8" w14:textId="66BC88E5">
      <w:pPr>
        <w:spacing w:after="0"/>
        <w:rPr>
          <w:sz w:val="23"/>
          <w:szCs w:val="23"/>
          <w:lang w:val="en-US"/>
        </w:rPr>
      </w:pPr>
    </w:p>
    <w:p w:rsidRPr="00772803" w:rsidR="00772803" w:rsidP="00A9119F" w:rsidRDefault="00772803" w14:paraId="48C99403" w14:textId="77777777">
      <w:pPr>
        <w:spacing w:after="0"/>
        <w:rPr>
          <w:b/>
          <w:bCs/>
          <w:sz w:val="23"/>
          <w:szCs w:val="23"/>
        </w:rPr>
      </w:pPr>
      <w:r w:rsidRPr="00772803">
        <w:rPr>
          <w:b/>
          <w:bCs/>
          <w:sz w:val="23"/>
          <w:szCs w:val="23"/>
        </w:rPr>
        <w:t xml:space="preserve">Impact in </w:t>
      </w:r>
      <w:proofErr w:type="spellStart"/>
      <w:r w:rsidRPr="00772803">
        <w:rPr>
          <w:b/>
          <w:bCs/>
          <w:sz w:val="23"/>
          <w:szCs w:val="23"/>
        </w:rPr>
        <w:t>Numbers</w:t>
      </w:r>
      <w:proofErr w:type="spellEnd"/>
    </w:p>
    <w:p w:rsidRPr="00772803" w:rsidR="00772803" w:rsidP="00A9119F" w:rsidRDefault="00772803" w14:paraId="78400C94" w14:textId="77777777">
      <w:pPr>
        <w:numPr>
          <w:ilvl w:val="0"/>
          <w:numId w:val="2"/>
        </w:numPr>
        <w:spacing w:after="0"/>
        <w:rPr>
          <w:sz w:val="23"/>
          <w:szCs w:val="23"/>
          <w:lang w:val="en-US"/>
        </w:rPr>
      </w:pPr>
      <w:r w:rsidRPr="00772803">
        <w:rPr>
          <w:sz w:val="23"/>
          <w:szCs w:val="23"/>
          <w:lang w:val="en-US"/>
        </w:rPr>
        <w:t xml:space="preserve">16,000 young people </w:t>
      </w:r>
      <w:proofErr w:type="gramStart"/>
      <w:r w:rsidRPr="00772803">
        <w:rPr>
          <w:sz w:val="23"/>
          <w:szCs w:val="23"/>
          <w:lang w:val="en-US"/>
        </w:rPr>
        <w:t>reached</w:t>
      </w:r>
      <w:proofErr w:type="gramEnd"/>
      <w:r w:rsidRPr="00772803">
        <w:rPr>
          <w:sz w:val="23"/>
          <w:szCs w:val="23"/>
          <w:lang w:val="en-US"/>
        </w:rPr>
        <w:t xml:space="preserve"> annually through </w:t>
      </w:r>
      <w:proofErr w:type="spellStart"/>
      <w:r w:rsidRPr="00772803">
        <w:rPr>
          <w:sz w:val="23"/>
          <w:szCs w:val="23"/>
          <w:lang w:val="en-US"/>
        </w:rPr>
        <w:t>Muziekgebouw’s</w:t>
      </w:r>
      <w:proofErr w:type="spellEnd"/>
      <w:r w:rsidRPr="00772803">
        <w:rPr>
          <w:sz w:val="23"/>
          <w:szCs w:val="23"/>
          <w:lang w:val="en-US"/>
        </w:rPr>
        <w:t xml:space="preserve"> education programs</w:t>
      </w:r>
    </w:p>
    <w:p w:rsidRPr="00772803" w:rsidR="00772803" w:rsidP="00A9119F" w:rsidRDefault="00772803" w14:paraId="4C2F93A2" w14:textId="77777777">
      <w:pPr>
        <w:numPr>
          <w:ilvl w:val="0"/>
          <w:numId w:val="2"/>
        </w:numPr>
        <w:spacing w:after="0"/>
        <w:rPr>
          <w:sz w:val="23"/>
          <w:szCs w:val="23"/>
          <w:lang w:val="en-US"/>
        </w:rPr>
      </w:pPr>
      <w:r w:rsidRPr="00772803">
        <w:rPr>
          <w:sz w:val="23"/>
          <w:szCs w:val="23"/>
          <w:lang w:val="en-US"/>
        </w:rPr>
        <w:t>450+ SoundLAB workshops per year, inside and outside the Muziekgebouw</w:t>
      </w:r>
    </w:p>
    <w:p w:rsidRPr="00772803" w:rsidR="00772803" w:rsidP="00A9119F" w:rsidRDefault="00772803" w14:paraId="583F9015" w14:textId="77777777">
      <w:pPr>
        <w:numPr>
          <w:ilvl w:val="0"/>
          <w:numId w:val="2"/>
        </w:numPr>
        <w:spacing w:after="0"/>
        <w:rPr>
          <w:sz w:val="23"/>
          <w:szCs w:val="23"/>
          <w:lang w:val="en-US"/>
        </w:rPr>
      </w:pPr>
      <w:r w:rsidRPr="00772803">
        <w:rPr>
          <w:sz w:val="23"/>
          <w:szCs w:val="23"/>
          <w:lang w:val="en-US"/>
        </w:rPr>
        <w:t>10,000 students (primary, secondary, special education, vocational and higher education) create new music together each year</w:t>
      </w:r>
    </w:p>
    <w:p w:rsidRPr="00D20BDD" w:rsidR="00772803" w:rsidP="00A9119F" w:rsidRDefault="00772803" w14:paraId="1987547E" w14:textId="3950AAFD">
      <w:pPr>
        <w:spacing w:after="0"/>
        <w:rPr>
          <w:sz w:val="23"/>
          <w:szCs w:val="23"/>
          <w:lang w:val="en-US"/>
        </w:rPr>
      </w:pPr>
    </w:p>
    <w:p w:rsidRPr="00772803" w:rsidR="00772803" w:rsidP="00A9119F" w:rsidRDefault="00772803" w14:paraId="77C11799" w14:textId="77777777">
      <w:pPr>
        <w:spacing w:after="0"/>
        <w:rPr>
          <w:b/>
          <w:bCs/>
          <w:sz w:val="23"/>
          <w:szCs w:val="23"/>
          <w:lang w:val="en-US"/>
        </w:rPr>
      </w:pPr>
      <w:r w:rsidRPr="00772803">
        <w:rPr>
          <w:b/>
          <w:bCs/>
          <w:sz w:val="23"/>
          <w:szCs w:val="23"/>
          <w:lang w:val="en-US"/>
        </w:rPr>
        <w:t>More information</w:t>
      </w:r>
    </w:p>
    <w:p w:rsidRPr="00772803" w:rsidR="00772803" w:rsidP="00A9119F" w:rsidRDefault="00772803" w14:paraId="45B340C4" w14:textId="77777777">
      <w:pPr>
        <w:spacing w:after="0"/>
      </w:pPr>
      <w:r w:rsidRPr="7E7BDC69" w:rsidR="00772803">
        <w:rPr>
          <w:sz w:val="23"/>
          <w:szCs w:val="23"/>
          <w:lang w:val="en-US"/>
        </w:rPr>
        <w:t>Learn more about SoundLAB: www.muziekgebouw.nl/soundlab</w:t>
      </w:r>
      <w:r>
        <w:br/>
      </w:r>
      <w:r w:rsidRPr="7E7BDC69" w:rsidR="00772803">
        <w:rPr>
          <w:sz w:val="23"/>
          <w:szCs w:val="23"/>
          <w:lang w:val="en-US"/>
        </w:rPr>
        <w:t xml:space="preserve">Learn more about the Korean Arts &amp; Culture Education Service (KACES) and its educational programs: </w:t>
      </w:r>
      <w:hyperlink r:id="Reab3de05301f458c">
        <w:r w:rsidRPr="7E7BDC69" w:rsidR="00772803">
          <w:rPr>
            <w:rStyle w:val="Hyperlink"/>
            <w:sz w:val="23"/>
            <w:szCs w:val="23"/>
            <w:lang w:val="en-US"/>
          </w:rPr>
          <w:t>www.kaces.or.kr</w:t>
        </w:r>
      </w:hyperlink>
    </w:p>
    <w:p w:rsidR="7E7BDC69" w:rsidP="7E7BDC69" w:rsidRDefault="7E7BDC69" w14:paraId="472E155B" w14:textId="17F1BD7C">
      <w:pPr>
        <w:spacing w:after="0"/>
        <w:rPr>
          <w:sz w:val="23"/>
          <w:szCs w:val="23"/>
          <w:lang w:val="en-US"/>
        </w:rPr>
      </w:pPr>
    </w:p>
    <w:p w:rsidR="1082B770" w:rsidP="7E7BDC69" w:rsidRDefault="1082B770" w14:paraId="07EF8316" w14:textId="68DBC918">
      <w:pPr>
        <w:spacing w:after="0"/>
      </w:pPr>
      <w:r w:rsidRPr="7E7BDC69" w:rsidR="1082B770">
        <w:rPr>
          <w:b w:val="1"/>
          <w:bCs w:val="1"/>
          <w:sz w:val="23"/>
          <w:szCs w:val="23"/>
          <w:lang w:val="en-US"/>
        </w:rPr>
        <w:t>Presskit</w:t>
      </w:r>
    </w:p>
    <w:p w:rsidR="7E7BDC69" w:rsidP="7E7BDC69" w:rsidRDefault="7E7BDC69" w14:paraId="498B2031" w14:textId="4A57E4C1">
      <w:pPr>
        <w:pStyle w:val="Standaard"/>
        <w:spacing w:after="0"/>
      </w:pPr>
      <w:hyperlink r:id="Rac95035d3e7846bb">
        <w:r w:rsidRPr="7E7BDC69" w:rsidR="1082B770">
          <w:rPr>
            <w:rStyle w:val="Hyperlink"/>
            <w:rFonts w:ascii="Aptos" w:hAnsi="Aptos" w:eastAsia="Aptos" w:cs="Aptos"/>
            <w:noProof w:val="0"/>
            <w:sz w:val="23"/>
            <w:szCs w:val="23"/>
            <w:lang w:val="en-US"/>
          </w:rPr>
          <w:t>https://www.muziekgebouw.nl/nl/pers</w:t>
        </w:r>
      </w:hyperlink>
    </w:p>
    <w:p w:rsidRPr="00A9119F" w:rsidR="0059428F" w:rsidP="00A9119F" w:rsidRDefault="0059428F" w14:paraId="71DEAA17" w14:textId="77777777">
      <w:pPr>
        <w:spacing w:after="0"/>
        <w:rPr>
          <w:sz w:val="23"/>
          <w:szCs w:val="23"/>
          <w:lang w:val="en-US"/>
        </w:rPr>
      </w:pPr>
    </w:p>
    <w:p w:rsidRPr="00A9119F" w:rsidR="002B2BC5" w:rsidP="00A9119F" w:rsidRDefault="002B2BC5" w14:paraId="002C7057" w14:textId="16EC0627">
      <w:pPr>
        <w:spacing w:after="0"/>
        <w:rPr>
          <w:sz w:val="23"/>
          <w:szCs w:val="23"/>
          <w:lang w:val="en-US"/>
        </w:rPr>
      </w:pPr>
      <w:r w:rsidRPr="00A9119F">
        <w:rPr>
          <w:b/>
          <w:bCs/>
          <w:sz w:val="23"/>
          <w:szCs w:val="23"/>
          <w:lang w:val="en-US"/>
        </w:rPr>
        <w:t>Contact Muziekgebouw SoundLAB</w:t>
      </w:r>
    </w:p>
    <w:p w:rsidRPr="00A9119F" w:rsidR="002B2BC5" w:rsidP="00A9119F" w:rsidRDefault="002B2BC5" w14:paraId="6AE3E4E1" w14:textId="4D6CBC5E">
      <w:pPr>
        <w:spacing w:after="0"/>
        <w:rPr>
          <w:sz w:val="23"/>
          <w:szCs w:val="23"/>
          <w:lang w:val="en-US"/>
        </w:rPr>
      </w:pPr>
      <w:r w:rsidRPr="00A9119F">
        <w:rPr>
          <w:sz w:val="23"/>
          <w:szCs w:val="23"/>
          <w:lang w:val="en-US"/>
        </w:rPr>
        <w:t>Floortje Smehuijzen, Head of Artistic affairs and Education</w:t>
      </w:r>
    </w:p>
    <w:p w:rsidRPr="00A9119F" w:rsidR="002B2BC5" w:rsidP="00A9119F" w:rsidRDefault="002B2BC5" w14:paraId="4933C3FC" w14:textId="06009280">
      <w:pPr>
        <w:spacing w:after="0"/>
        <w:rPr>
          <w:sz w:val="23"/>
          <w:szCs w:val="23"/>
          <w:lang w:val="en-US"/>
        </w:rPr>
      </w:pPr>
      <w:hyperlink w:history="1" r:id="rId10">
        <w:r w:rsidRPr="00A9119F">
          <w:rPr>
            <w:rStyle w:val="Hyperlink"/>
            <w:sz w:val="23"/>
            <w:szCs w:val="23"/>
            <w:lang w:val="en-US"/>
          </w:rPr>
          <w:t>floortje@muziekgebouw.nl</w:t>
        </w:r>
      </w:hyperlink>
      <w:r w:rsidRPr="00A9119F">
        <w:rPr>
          <w:sz w:val="23"/>
          <w:szCs w:val="23"/>
          <w:lang w:val="en-US"/>
        </w:rPr>
        <w:t xml:space="preserve"> / +31 (0)20 7882024 / </w:t>
      </w:r>
      <w:r w:rsidRPr="00A9119F" w:rsidR="002E2D22">
        <w:rPr>
          <w:sz w:val="23"/>
          <w:szCs w:val="23"/>
          <w:lang w:val="en-US"/>
        </w:rPr>
        <w:t>mobile: +31 (0)650235226</w:t>
      </w:r>
    </w:p>
    <w:sectPr w:rsidRPr="00A9119F" w:rsidR="002B2BC5" w:rsidSect="00295FD2">
      <w:headerReference w:type="default" r:id="rId11"/>
      <w:pgSz w:w="11906" w:h="16838" w:orient="portrait"/>
      <w:pgMar w:top="2269" w:right="1417" w:bottom="1417" w:left="1417" w:header="708" w:footer="708" w:gutter="0"/>
      <w:cols w:space="708"/>
      <w:docGrid w:linePitch="360"/>
      <w:footerReference w:type="default" r:id="R0f2e7ce8fb3e46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B9D" w:rsidP="00295FD2" w:rsidRDefault="009B3B9D" w14:paraId="38F78182" w14:textId="77777777">
      <w:pPr>
        <w:spacing w:after="0" w:line="240" w:lineRule="auto"/>
      </w:pPr>
      <w:r>
        <w:separator/>
      </w:r>
    </w:p>
  </w:endnote>
  <w:endnote w:type="continuationSeparator" w:id="0">
    <w:p w:rsidR="009B3B9D" w:rsidP="00295FD2" w:rsidRDefault="009B3B9D" w14:paraId="76AA00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7E7BDC69" w:rsidTr="7E7BDC69" w14:paraId="209EE488">
      <w:trPr>
        <w:trHeight w:val="300"/>
      </w:trPr>
      <w:tc>
        <w:tcPr>
          <w:tcW w:w="3020" w:type="dxa"/>
          <w:tcMar/>
        </w:tcPr>
        <w:p w:rsidR="7E7BDC69" w:rsidP="7E7BDC69" w:rsidRDefault="7E7BDC69" w14:paraId="2C255488" w14:textId="241556AA">
          <w:pPr>
            <w:pStyle w:val="Koptekst"/>
            <w:bidi w:val="0"/>
            <w:ind w:left="-115"/>
            <w:jc w:val="left"/>
          </w:pPr>
        </w:p>
      </w:tc>
      <w:tc>
        <w:tcPr>
          <w:tcW w:w="3020" w:type="dxa"/>
          <w:tcMar/>
        </w:tcPr>
        <w:p w:rsidR="7E7BDC69" w:rsidP="7E7BDC69" w:rsidRDefault="7E7BDC69" w14:paraId="15A9FB1A" w14:textId="49889019">
          <w:pPr>
            <w:pStyle w:val="Koptekst"/>
            <w:bidi w:val="0"/>
            <w:jc w:val="center"/>
          </w:pPr>
        </w:p>
      </w:tc>
      <w:tc>
        <w:tcPr>
          <w:tcW w:w="3020" w:type="dxa"/>
          <w:tcMar/>
        </w:tcPr>
        <w:p w:rsidR="7E7BDC69" w:rsidP="7E7BDC69" w:rsidRDefault="7E7BDC69" w14:paraId="2E33BA96" w14:textId="35433E6F">
          <w:pPr>
            <w:pStyle w:val="Koptekst"/>
            <w:bidi w:val="0"/>
            <w:ind w:right="-115"/>
            <w:jc w:val="right"/>
          </w:pPr>
        </w:p>
      </w:tc>
    </w:tr>
  </w:tbl>
  <w:p w:rsidR="7E7BDC69" w:rsidP="7E7BDC69" w:rsidRDefault="7E7BDC69" w14:paraId="7A71CE7A" w14:textId="4D24437E">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B9D" w:rsidP="00295FD2" w:rsidRDefault="009B3B9D" w14:paraId="2754BE32" w14:textId="77777777">
      <w:pPr>
        <w:spacing w:after="0" w:line="240" w:lineRule="auto"/>
      </w:pPr>
      <w:r>
        <w:separator/>
      </w:r>
    </w:p>
  </w:footnote>
  <w:footnote w:type="continuationSeparator" w:id="0">
    <w:p w:rsidR="009B3B9D" w:rsidP="00295FD2" w:rsidRDefault="009B3B9D" w14:paraId="2653AB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95FD2" w:rsidP="7E7BDC69" w:rsidRDefault="00D20BDD" w14:paraId="53556536" w14:textId="5A8B72C1">
    <w:pPr>
      <w:pStyle w:val="Koptekst"/>
      <w:ind w:left="-810"/>
    </w:pPr>
    <w:r w:rsidR="7E7BDC69">
      <w:drawing>
        <wp:inline wp14:editId="393941B0" wp14:anchorId="41C68F69">
          <wp:extent cx="1961367" cy="1150885"/>
          <wp:effectExtent l="0" t="0" r="0" b="0"/>
          <wp:docPr id="5628645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62864543" name="Picture 562864543"/>
                  <pic:cNvPicPr/>
                </pic:nvPicPr>
                <pic:blipFill>
                  <a:blip xmlns:r="http://schemas.openxmlformats.org/officeDocument/2006/relationships" r:embed="rId1963690809">
                    <a:extLst>
                      <a:ext uri="{28A0092B-C50C-407E-A947-70E740481C1C}">
                        <a14:useLocalDpi xmlns:a14="http://schemas.microsoft.com/office/drawing/2010/main"/>
                      </a:ext>
                    </a:extLst>
                  </a:blip>
                  <a:stretch>
                    <a:fillRect/>
                  </a:stretch>
                </pic:blipFill>
                <pic:spPr>
                  <a:xfrm rot="0">
                    <a:off x="0" y="0"/>
                    <a:ext cx="1961367" cy="1150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A0D63"/>
    <w:multiLevelType w:val="multilevel"/>
    <w:tmpl w:val="85C0B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976FE5"/>
    <w:multiLevelType w:val="multilevel"/>
    <w:tmpl w:val="EB1AD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38176067">
    <w:abstractNumId w:val="0"/>
  </w:num>
  <w:num w:numId="2" w16cid:durableId="97688406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03"/>
    <w:rsid w:val="0005793C"/>
    <w:rsid w:val="001763A3"/>
    <w:rsid w:val="001B7D6B"/>
    <w:rsid w:val="00295FD2"/>
    <w:rsid w:val="002B2BC5"/>
    <w:rsid w:val="002E2D22"/>
    <w:rsid w:val="003E5A74"/>
    <w:rsid w:val="00423A13"/>
    <w:rsid w:val="0059428F"/>
    <w:rsid w:val="00772803"/>
    <w:rsid w:val="007A5E0A"/>
    <w:rsid w:val="007C21F9"/>
    <w:rsid w:val="009B3B9D"/>
    <w:rsid w:val="00A9119F"/>
    <w:rsid w:val="00C40B4A"/>
    <w:rsid w:val="00D20BDD"/>
    <w:rsid w:val="00D24ADA"/>
    <w:rsid w:val="00FD2F36"/>
    <w:rsid w:val="09C97282"/>
    <w:rsid w:val="1082B770"/>
    <w:rsid w:val="2C9EE17B"/>
    <w:rsid w:val="3BE36A04"/>
    <w:rsid w:val="3FD52CE4"/>
    <w:rsid w:val="78A1102E"/>
    <w:rsid w:val="7E7BDC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036AE"/>
  <w15:chartTrackingRefBased/>
  <w15:docId w15:val="{795DA476-E391-4846-9D1B-EC95DE42F3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7728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28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28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28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28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28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28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28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2803"/>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72803"/>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772803"/>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772803"/>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772803"/>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772803"/>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77280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7280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7280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72803"/>
    <w:rPr>
      <w:rFonts w:eastAsiaTheme="majorEastAsia" w:cstheme="majorBidi"/>
      <w:color w:val="272727" w:themeColor="text1" w:themeTint="D8"/>
    </w:rPr>
  </w:style>
  <w:style w:type="paragraph" w:styleId="Titel">
    <w:name w:val="Title"/>
    <w:basedOn w:val="Standaard"/>
    <w:next w:val="Standaard"/>
    <w:link w:val="TitelChar"/>
    <w:uiPriority w:val="10"/>
    <w:qFormat/>
    <w:rsid w:val="00772803"/>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7280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72803"/>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728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2803"/>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72803"/>
    <w:rPr>
      <w:i/>
      <w:iCs/>
      <w:color w:val="404040" w:themeColor="text1" w:themeTint="BF"/>
    </w:rPr>
  </w:style>
  <w:style w:type="paragraph" w:styleId="Lijstalinea">
    <w:name w:val="List Paragraph"/>
    <w:basedOn w:val="Standaard"/>
    <w:uiPriority w:val="34"/>
    <w:qFormat/>
    <w:rsid w:val="00772803"/>
    <w:pPr>
      <w:ind w:left="720"/>
      <w:contextualSpacing/>
    </w:pPr>
  </w:style>
  <w:style w:type="character" w:styleId="Intensievebenadrukking">
    <w:name w:val="Intense Emphasis"/>
    <w:basedOn w:val="Standaardalinea-lettertype"/>
    <w:uiPriority w:val="21"/>
    <w:qFormat/>
    <w:rsid w:val="00772803"/>
    <w:rPr>
      <w:i/>
      <w:iCs/>
      <w:color w:val="0F4761" w:themeColor="accent1" w:themeShade="BF"/>
    </w:rPr>
  </w:style>
  <w:style w:type="paragraph" w:styleId="Duidelijkcitaat">
    <w:name w:val="Intense Quote"/>
    <w:basedOn w:val="Standaard"/>
    <w:next w:val="Standaard"/>
    <w:link w:val="DuidelijkcitaatChar"/>
    <w:uiPriority w:val="30"/>
    <w:qFormat/>
    <w:rsid w:val="007728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772803"/>
    <w:rPr>
      <w:i/>
      <w:iCs/>
      <w:color w:val="0F4761" w:themeColor="accent1" w:themeShade="BF"/>
    </w:rPr>
  </w:style>
  <w:style w:type="character" w:styleId="Intensieveverwijzing">
    <w:name w:val="Intense Reference"/>
    <w:basedOn w:val="Standaardalinea-lettertype"/>
    <w:uiPriority w:val="32"/>
    <w:qFormat/>
    <w:rsid w:val="00772803"/>
    <w:rPr>
      <w:b/>
      <w:bCs/>
      <w:smallCaps/>
      <w:color w:val="0F4761" w:themeColor="accent1" w:themeShade="BF"/>
      <w:spacing w:val="5"/>
    </w:rPr>
  </w:style>
  <w:style w:type="paragraph" w:styleId="Koptekst">
    <w:name w:val="header"/>
    <w:basedOn w:val="Standaard"/>
    <w:link w:val="KoptekstChar"/>
    <w:uiPriority w:val="99"/>
    <w:unhideWhenUsed/>
    <w:rsid w:val="00295FD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95FD2"/>
  </w:style>
  <w:style w:type="paragraph" w:styleId="Voettekst">
    <w:name w:val="footer"/>
    <w:basedOn w:val="Standaard"/>
    <w:link w:val="VoettekstChar"/>
    <w:uiPriority w:val="99"/>
    <w:unhideWhenUsed/>
    <w:rsid w:val="00295FD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95FD2"/>
  </w:style>
  <w:style w:type="character" w:styleId="Hyperlink">
    <w:name w:val="Hyperlink"/>
    <w:basedOn w:val="Standaardalinea-lettertype"/>
    <w:uiPriority w:val="99"/>
    <w:unhideWhenUsed/>
    <w:rsid w:val="002B2BC5"/>
    <w:rPr>
      <w:color w:val="467886" w:themeColor="hyperlink"/>
      <w:u w:val="single"/>
    </w:rPr>
  </w:style>
  <w:style w:type="character" w:styleId="Onopgelostemelding">
    <w:name w:val="Unresolved Mention"/>
    <w:basedOn w:val="Standaardalinea-lettertype"/>
    <w:uiPriority w:val="99"/>
    <w:semiHidden/>
    <w:unhideWhenUsed/>
    <w:rsid w:val="002B2BC5"/>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floortje@muziekgebouw.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kaces.or.kr" TargetMode="External" Id="Reab3de05301f458c" /><Relationship Type="http://schemas.openxmlformats.org/officeDocument/2006/relationships/hyperlink" Target="https://www.muziekgebouw.nl/nl/pers" TargetMode="External" Id="Rac95035d3e7846bb" /><Relationship Type="http://schemas.openxmlformats.org/officeDocument/2006/relationships/footer" Target="footer.xml" Id="R0f2e7ce8fb3e4699" /></Relationships>
</file>

<file path=word/_rels/header1.xml.rels>&#65279;<?xml version="1.0" encoding="utf-8"?><Relationships xmlns="http://schemas.openxmlformats.org/package/2006/relationships"><Relationship Type="http://schemas.openxmlformats.org/officeDocument/2006/relationships/image" Target="/media/image2.png" Id="rId196369080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2f2632-ba87-4c70-9d69-f4d5473d441a" xsi:nil="true"/>
    <lcf76f155ced4ddcb4097134ff3c332f xmlns="cfd5ed5b-58e7-4830-a8c4-22840bb6d9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48D04C5AA11B4E9D0BB04E28E0ED25" ma:contentTypeVersion="13" ma:contentTypeDescription="Create a new document." ma:contentTypeScope="" ma:versionID="42701b199b78a0c2741061321910698b">
  <xsd:schema xmlns:xsd="http://www.w3.org/2001/XMLSchema" xmlns:xs="http://www.w3.org/2001/XMLSchema" xmlns:p="http://schemas.microsoft.com/office/2006/metadata/properties" xmlns:ns2="cfd5ed5b-58e7-4830-a8c4-22840bb6d9d0" xmlns:ns3="642f2632-ba87-4c70-9d69-f4d5473d441a" targetNamespace="http://schemas.microsoft.com/office/2006/metadata/properties" ma:root="true" ma:fieldsID="7b5129e40b21cc5a4f1f4343acea9340" ns2:_="" ns3:_="">
    <xsd:import namespace="cfd5ed5b-58e7-4830-a8c4-22840bb6d9d0"/>
    <xsd:import namespace="642f2632-ba87-4c70-9d69-f4d5473d4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ed5b-58e7-4830-a8c4-22840bb6d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df1496-3c6d-4789-8fe9-a914e4fac5c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f2632-ba87-4c70-9d69-f4d5473d44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6abdc3-15a6-4544-ae53-709af0aa445b}" ma:internalName="TaxCatchAll" ma:showField="CatchAllData" ma:web="642f2632-ba87-4c70-9d69-f4d5473d4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DE3E2-F39C-4F3D-AC75-2221A100749E}">
  <ds:schemaRefs>
    <ds:schemaRef ds:uri="http://schemas.microsoft.com/office/2006/metadata/properties"/>
    <ds:schemaRef ds:uri="http://schemas.microsoft.com/office/infopath/2007/PartnerControls"/>
    <ds:schemaRef ds:uri="642f2632-ba87-4c70-9d69-f4d5473d441a"/>
    <ds:schemaRef ds:uri="cfd5ed5b-58e7-4830-a8c4-22840bb6d9d0"/>
  </ds:schemaRefs>
</ds:datastoreItem>
</file>

<file path=customXml/itemProps2.xml><?xml version="1.0" encoding="utf-8"?>
<ds:datastoreItem xmlns:ds="http://schemas.openxmlformats.org/officeDocument/2006/customXml" ds:itemID="{C8640A0A-D7EE-47C7-8CB3-5ABBD3772ADA}">
  <ds:schemaRefs>
    <ds:schemaRef ds:uri="http://schemas.microsoft.com/sharepoint/v3/contenttype/forms"/>
  </ds:schemaRefs>
</ds:datastoreItem>
</file>

<file path=customXml/itemProps3.xml><?xml version="1.0" encoding="utf-8"?>
<ds:datastoreItem xmlns:ds="http://schemas.openxmlformats.org/officeDocument/2006/customXml" ds:itemID="{824EA011-9DA3-4FA6-A1CD-86421157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5ed5b-58e7-4830-a8c4-22840bb6d9d0"/>
    <ds:schemaRef ds:uri="642f2632-ba87-4c70-9d69-f4d5473d4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Floortje Smehuijzen</dc:creator>
  <keywords/>
  <dc:description/>
  <lastModifiedBy>Floortje Smehuijzen</lastModifiedBy>
  <revision>14</revision>
  <dcterms:created xsi:type="dcterms:W3CDTF">2025-11-10T09:55:00.0000000Z</dcterms:created>
  <dcterms:modified xsi:type="dcterms:W3CDTF">2025-11-14T08:57:18.0332716Z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0x010100EE48D04C5AA11B4E9D0BB04E28E0ED25</vt:lpwstr>
  </property>
  <property fmtid="{D5CDD505-2E9C-101B-9397-08002B2CF9AE}" pid="3" name="MediaServiceImageTags">
    <vt:lpwstr/>
  </property>
</Properties>
</file>